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Pr="00520ED0">
        <w:rPr>
          <w:b/>
          <w:bCs/>
          <w:color w:val="000000"/>
          <w:sz w:val="28"/>
          <w:szCs w:val="28"/>
        </w:rPr>
        <w:t>онсультация для воспитателей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Тема: «</w:t>
      </w:r>
      <w:bookmarkStart w:id="0" w:name="_GoBack"/>
      <w:r w:rsidRPr="00520ED0">
        <w:rPr>
          <w:b/>
          <w:bCs/>
          <w:color w:val="000000"/>
          <w:sz w:val="28"/>
          <w:szCs w:val="28"/>
        </w:rPr>
        <w:t>Формирование здорового образа жизни дошкольников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в условиях ДОУ и семьи</w:t>
      </w:r>
      <w:bookmarkEnd w:id="0"/>
      <w:r w:rsidRPr="00520ED0">
        <w:rPr>
          <w:b/>
          <w:bCs/>
          <w:color w:val="000000"/>
          <w:sz w:val="28"/>
          <w:szCs w:val="28"/>
        </w:rPr>
        <w:t>»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Уважаемые коллеги!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Поговорим сегодня о здоровье и здоровом образе жизни.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Здоровье - это главный дар, без которого трудно сделать жизнь счастливой, интересной и долгой.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Здорового ребенка легче растить, учить и воспитывать. У него быстрее формируются необходимые умения и навыки. Ребенок лучше приспосабливается к смене условий и адекватно воспринимает все предъявляемые к нему требования.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Здоровье – важнейшая предпосылка правильного формирования детского характера, развития воли, природных способностей.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Задача педагогов, прежде всего, в том, чтобы научить ребенка с детства следить за своим здоровьем.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«Забота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В. А. Сухомлинский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Перед воспитателем стоят следующие задачи: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1. охрана жизни и укрепления здоровья детей;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2. использование технологий, сберегающих здоровье;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3. формирование позитивного отношения к здоровому образу жизни;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4. формирование у детей базы знаний и практических навыков здорового образа жизни, осознанной потребности в систематических занятиях физической культурой и спортом.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По современным представлениям в понятие здорового образа жизни входят следующие составляющие: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- оптимальный двигательный режим;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- рациональное питание;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- закаливание;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- развитие дыхательного аппарата;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- личная гигиена;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- положительные эмоции.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Правильное питание это, главным образом, </w:t>
      </w:r>
      <w:r w:rsidRPr="00520ED0">
        <w:rPr>
          <w:b/>
          <w:bCs/>
          <w:color w:val="000000"/>
          <w:sz w:val="28"/>
          <w:szCs w:val="28"/>
        </w:rPr>
        <w:t>здоровое питание</w:t>
      </w:r>
      <w:r w:rsidRPr="00520ED0">
        <w:rPr>
          <w:color w:val="000000"/>
          <w:sz w:val="28"/>
          <w:szCs w:val="28"/>
        </w:rPr>
        <w:t xml:space="preserve">, под которым понимается употребление продуктов, которые содержат достаточное </w:t>
      </w:r>
      <w:r w:rsidRPr="00520ED0">
        <w:rPr>
          <w:color w:val="000000"/>
          <w:sz w:val="28"/>
          <w:szCs w:val="28"/>
        </w:rPr>
        <w:lastRenderedPageBreak/>
        <w:t>количество необходимых витаминов и микроэлементов, и не имеющих в своем составе вредных веществ. Кроме этого мы должны следить за положением тела во время еды, соблюдением правильной осанки.</w:t>
      </w:r>
    </w:p>
    <w:p w:rsidR="00520ED0" w:rsidRPr="00520ED0" w:rsidRDefault="00520ED0" w:rsidP="00520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Движение – это жизнь.</w:t>
      </w:r>
      <w:r w:rsidRPr="00520ED0">
        <w:rPr>
          <w:color w:val="000000"/>
          <w:sz w:val="28"/>
          <w:szCs w:val="28"/>
        </w:rPr>
        <w:t> Неподвижность для маленьких детей утомительна, она приводит к замедлению роста, задержке умственного развития и снижению сопротивляемости инфекционным заболеваниям. Поэтому в течение дня постоянно должна меняться деятельность: подвижные игры, физкультминутки, пальчиковые игры.</w:t>
      </w:r>
    </w:p>
    <w:p w:rsidR="00520ED0" w:rsidRPr="00520ED0" w:rsidRDefault="00520ED0" w:rsidP="00520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Закаливание</w:t>
      </w:r>
      <w:r w:rsidRPr="00520ED0">
        <w:rPr>
          <w:color w:val="000000"/>
          <w:sz w:val="28"/>
          <w:szCs w:val="28"/>
        </w:rPr>
        <w:t> — важный элемент здорового образа жизни человека в любом возрасте. Но особое значение оно имеет для детей, организм которых ещё не выработал способности к быстрой адекватной реакции на резкие изменения условий внешней среды. Дети быстрее, чем взрослые, перегреваются, переохлаждаются, более чувствительны к влажности. Перечислим </w:t>
      </w:r>
      <w:r w:rsidRPr="00520ED0">
        <w:rPr>
          <w:b/>
          <w:bCs/>
          <w:color w:val="000000"/>
          <w:sz w:val="28"/>
          <w:szCs w:val="28"/>
        </w:rPr>
        <w:t>основные принципы закаливания:</w:t>
      </w:r>
      <w:r w:rsidRPr="00520ED0">
        <w:rPr>
          <w:color w:val="000000"/>
          <w:sz w:val="28"/>
          <w:szCs w:val="28"/>
        </w:rPr>
        <w:t> закаливание нужно начинать в состоянии </w:t>
      </w:r>
      <w:r w:rsidRPr="00520ED0">
        <w:rPr>
          <w:b/>
          <w:bCs/>
          <w:color w:val="000000"/>
          <w:sz w:val="28"/>
          <w:szCs w:val="28"/>
        </w:rPr>
        <w:t>полного здоровья</w:t>
      </w:r>
      <w:r w:rsidRPr="00520ED0">
        <w:rPr>
          <w:color w:val="000000"/>
          <w:sz w:val="28"/>
          <w:szCs w:val="28"/>
        </w:rPr>
        <w:t>; интенсивность и длительность закаливающих процедур должны нарастать </w:t>
      </w:r>
      <w:r w:rsidRPr="00520ED0">
        <w:rPr>
          <w:b/>
          <w:bCs/>
          <w:color w:val="000000"/>
          <w:sz w:val="28"/>
          <w:szCs w:val="28"/>
        </w:rPr>
        <w:t>постепенно</w:t>
      </w:r>
      <w:r w:rsidRPr="00520ED0">
        <w:rPr>
          <w:color w:val="000000"/>
          <w:sz w:val="28"/>
          <w:szCs w:val="28"/>
        </w:rPr>
        <w:t> с учётом переносимости их ребёнком; эффект закаливания зависит от </w:t>
      </w:r>
      <w:r w:rsidRPr="00520ED0">
        <w:rPr>
          <w:b/>
          <w:bCs/>
          <w:color w:val="000000"/>
          <w:sz w:val="28"/>
          <w:szCs w:val="28"/>
        </w:rPr>
        <w:t>систематичности</w:t>
      </w:r>
      <w:r w:rsidRPr="00520ED0">
        <w:rPr>
          <w:color w:val="000000"/>
          <w:sz w:val="28"/>
          <w:szCs w:val="28"/>
        </w:rPr>
        <w:t> его проведения.</w:t>
      </w:r>
    </w:p>
    <w:p w:rsidR="00520ED0" w:rsidRPr="00520ED0" w:rsidRDefault="00520ED0" w:rsidP="00520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Развитие дыхательного аппарата.</w:t>
      </w:r>
      <w:r w:rsidRPr="00520ED0">
        <w:rPr>
          <w:color w:val="000000"/>
          <w:sz w:val="28"/>
          <w:szCs w:val="28"/>
        </w:rPr>
        <w:t> Анализ детской заболеваемости в дошкольных учреждениях показывает, что лидерами заболеваемости являются заболевания, передающиеся воздушно-капельным путем - ОРВИ, ОРЗ. Исследования ученых-медиков показывают, что в развитии дыхательного аппарата детей дошкольного возраста наблюдается </w:t>
      </w:r>
      <w:r w:rsidRPr="00520ED0">
        <w:rPr>
          <w:b/>
          <w:bCs/>
          <w:color w:val="000000"/>
          <w:sz w:val="28"/>
          <w:szCs w:val="28"/>
        </w:rPr>
        <w:t>дисбаланс</w:t>
      </w:r>
      <w:r w:rsidRPr="00520ED0">
        <w:rPr>
          <w:color w:val="000000"/>
          <w:sz w:val="28"/>
          <w:szCs w:val="28"/>
        </w:rPr>
        <w:t>: при относительной </w:t>
      </w:r>
      <w:r w:rsidRPr="00520ED0">
        <w:rPr>
          <w:b/>
          <w:bCs/>
          <w:color w:val="000000"/>
          <w:sz w:val="28"/>
          <w:szCs w:val="28"/>
        </w:rPr>
        <w:t>мощности легких</w:t>
      </w:r>
      <w:r w:rsidRPr="00520ED0">
        <w:rPr>
          <w:color w:val="000000"/>
          <w:sz w:val="28"/>
          <w:szCs w:val="28"/>
        </w:rPr>
        <w:t> просвет верхних воздухоносных путей (полости носа, гортани) еще узок, </w:t>
      </w:r>
      <w:r w:rsidRPr="00520ED0">
        <w:rPr>
          <w:b/>
          <w:bCs/>
          <w:color w:val="000000"/>
          <w:sz w:val="28"/>
          <w:szCs w:val="28"/>
        </w:rPr>
        <w:t>дыхательные мышцы являются слабыми</w:t>
      </w:r>
      <w:r w:rsidRPr="00520ED0">
        <w:rPr>
          <w:color w:val="000000"/>
          <w:sz w:val="28"/>
          <w:szCs w:val="28"/>
        </w:rPr>
        <w:t>. Поэтому детей дошкольного возраста необходимо </w:t>
      </w:r>
      <w:r w:rsidRPr="00520ED0">
        <w:rPr>
          <w:b/>
          <w:bCs/>
          <w:color w:val="000000"/>
          <w:sz w:val="28"/>
          <w:szCs w:val="28"/>
        </w:rPr>
        <w:t>обучать правильному дыханию,</w:t>
      </w:r>
      <w:r w:rsidRPr="00520ED0">
        <w:rPr>
          <w:color w:val="000000"/>
          <w:sz w:val="28"/>
          <w:szCs w:val="28"/>
        </w:rPr>
        <w:t> что позволит укрепить мышцы дыхательных органов. Для этого нам очень поможет дыхательная гимнастика, которую можно использовать в течение всего дня.</w:t>
      </w:r>
    </w:p>
    <w:p w:rsidR="00520ED0" w:rsidRPr="00520ED0" w:rsidRDefault="00520ED0" w:rsidP="00520E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Сохранение </w:t>
      </w:r>
      <w:r w:rsidRPr="00520ED0">
        <w:rPr>
          <w:b/>
          <w:bCs/>
          <w:color w:val="000000"/>
          <w:sz w:val="28"/>
          <w:szCs w:val="28"/>
        </w:rPr>
        <w:t>стабильного психоэмоционального состояния.</w:t>
      </w:r>
      <w:r w:rsidRPr="00520ED0">
        <w:rPr>
          <w:color w:val="000000"/>
          <w:sz w:val="28"/>
          <w:szCs w:val="28"/>
        </w:rPr>
        <w:t> Необходимо создать условия обеспечивающие психологическое здоровье дошкольника,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b/>
          <w:bCs/>
          <w:color w:val="000000"/>
          <w:sz w:val="28"/>
          <w:szCs w:val="28"/>
        </w:rPr>
        <w:t>Формировать привычку к ЗОЖ у воспитанников необходимо начинать с развивающей среды.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 xml:space="preserve">Вокруг детей с самого раннего детства необходимо создавать такую развивающую среду, которая была бы насыщена атрибутами, терминологией, знаниями, ритуалами и обычаями </w:t>
      </w:r>
      <w:proofErr w:type="spellStart"/>
      <w:r w:rsidRPr="00520ED0">
        <w:rPr>
          <w:color w:val="000000"/>
          <w:sz w:val="28"/>
          <w:szCs w:val="28"/>
        </w:rPr>
        <w:t>валеологического</w:t>
      </w:r>
      <w:proofErr w:type="spellEnd"/>
      <w:r w:rsidRPr="00520ED0">
        <w:rPr>
          <w:color w:val="000000"/>
          <w:sz w:val="28"/>
          <w:szCs w:val="28"/>
        </w:rPr>
        <w:t xml:space="preserve"> характера. </w:t>
      </w:r>
      <w:r w:rsidRPr="00520ED0">
        <w:rPr>
          <w:i/>
          <w:iCs/>
          <w:color w:val="000000"/>
          <w:sz w:val="28"/>
          <w:szCs w:val="28"/>
        </w:rPr>
        <w:t>(</w:t>
      </w:r>
      <w:proofErr w:type="spellStart"/>
      <w:r w:rsidRPr="0091068D">
        <w:rPr>
          <w:rStyle w:val="a4"/>
          <w:i/>
          <w:iCs/>
          <w:color w:val="000000"/>
          <w:sz w:val="28"/>
          <w:szCs w:val="28"/>
          <w:shd w:val="clear" w:color="auto" w:fill="F6F6F6"/>
        </w:rPr>
        <w:t>Валеология</w:t>
      </w:r>
      <w:proofErr w:type="spellEnd"/>
      <w:r w:rsidRPr="0091068D">
        <w:rPr>
          <w:i/>
          <w:iCs/>
          <w:color w:val="000000"/>
          <w:sz w:val="28"/>
          <w:szCs w:val="28"/>
          <w:shd w:val="clear" w:color="auto" w:fill="F6F6F6"/>
        </w:rPr>
        <w:t>  - наукой о здоровье.)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ФОРМЫ РАБОТЫ ПО ПРИОБЩЕНИЮ ДЕТЕЙ К ЗДОРОВОМУ ОБРАЗУ ЖИЗНИ: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занятия;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игры и игровые ситуации;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lastRenderedPageBreak/>
        <w:t>беседы;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театрализованные представления;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чтение художественной литературы;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продуктивная деятельность;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недели правильного питания;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физку</w:t>
      </w:r>
      <w:r w:rsidRPr="0091068D">
        <w:rPr>
          <w:color w:val="000000"/>
          <w:sz w:val="28"/>
          <w:szCs w:val="28"/>
        </w:rPr>
        <w:t>льтурн</w:t>
      </w:r>
      <w:r w:rsidRPr="0091068D">
        <w:rPr>
          <w:color w:val="000000"/>
          <w:sz w:val="28"/>
          <w:szCs w:val="28"/>
          <w:shd w:val="clear" w:color="auto" w:fill="F6F6F6"/>
        </w:rPr>
        <w:t>о-спортивные досуги, праздники;</w:t>
      </w:r>
    </w:p>
    <w:p w:rsidR="00520ED0" w:rsidRPr="0091068D" w:rsidRDefault="00520ED0" w:rsidP="009106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  <w:shd w:val="clear" w:color="auto" w:fill="F6F6F6"/>
        </w:rPr>
        <w:t>участие в соревнованиях.</w:t>
      </w:r>
    </w:p>
    <w:p w:rsidR="00520ED0" w:rsidRPr="0091068D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</w:rPr>
        <w:t>Это приведет к формированию </w:t>
      </w:r>
      <w:r w:rsidRPr="0091068D">
        <w:rPr>
          <w:b/>
          <w:bCs/>
          <w:color w:val="000000"/>
          <w:sz w:val="28"/>
          <w:szCs w:val="28"/>
        </w:rPr>
        <w:t>потребности вести ЗОЖ</w:t>
      </w:r>
      <w:r w:rsidRPr="0091068D">
        <w:rPr>
          <w:color w:val="000000"/>
          <w:sz w:val="28"/>
          <w:szCs w:val="28"/>
        </w:rPr>
        <w:t>, к </w:t>
      </w:r>
      <w:r w:rsidRPr="0091068D">
        <w:rPr>
          <w:b/>
          <w:bCs/>
          <w:color w:val="000000"/>
          <w:sz w:val="28"/>
          <w:szCs w:val="28"/>
        </w:rPr>
        <w:t>сознательной охране своего здоровья и здоровья окружающих людей</w:t>
      </w:r>
      <w:r w:rsidRPr="0091068D">
        <w:rPr>
          <w:color w:val="000000"/>
          <w:sz w:val="28"/>
          <w:szCs w:val="28"/>
        </w:rPr>
        <w:t>, к овладению необходимыми для этого </w:t>
      </w:r>
      <w:r w:rsidRPr="0091068D">
        <w:rPr>
          <w:b/>
          <w:bCs/>
          <w:color w:val="000000"/>
          <w:sz w:val="28"/>
          <w:szCs w:val="28"/>
        </w:rPr>
        <w:t>практическими навыками и умениями</w:t>
      </w:r>
      <w:r w:rsidRPr="0091068D">
        <w:rPr>
          <w:color w:val="000000"/>
          <w:sz w:val="28"/>
          <w:szCs w:val="28"/>
        </w:rPr>
        <w:t>.</w:t>
      </w:r>
    </w:p>
    <w:p w:rsidR="00520ED0" w:rsidRPr="0091068D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91068D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</w:rPr>
        <w:t>Нужно помнить - правильно воспитывать здорового ребенка можно лишь тогда, когда соблюдаются </w:t>
      </w:r>
      <w:r w:rsidRPr="0091068D">
        <w:rPr>
          <w:b/>
          <w:bCs/>
          <w:color w:val="000000"/>
          <w:sz w:val="28"/>
          <w:szCs w:val="28"/>
        </w:rPr>
        <w:t>единые требования детского сада и семьи в вопросах воспитания, оздоровления, распорядка дня, двигательной активности, гигиенических процедур, развития двигательных навыков.</w:t>
      </w:r>
    </w:p>
    <w:p w:rsidR="00520ED0" w:rsidRPr="0091068D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91068D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</w:rPr>
        <w:t>Взаимодействие и семьи должно носить </w:t>
      </w:r>
      <w:r w:rsidRPr="0091068D">
        <w:rPr>
          <w:b/>
          <w:bCs/>
          <w:color w:val="000000"/>
          <w:sz w:val="28"/>
          <w:szCs w:val="28"/>
        </w:rPr>
        <w:t>системный характер.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68D">
        <w:rPr>
          <w:color w:val="000000"/>
          <w:sz w:val="28"/>
          <w:szCs w:val="28"/>
        </w:rPr>
        <w:t>Очень важно оказывать</w:t>
      </w:r>
      <w:r w:rsidRPr="00520ED0">
        <w:rPr>
          <w:color w:val="000000"/>
          <w:sz w:val="28"/>
          <w:szCs w:val="28"/>
        </w:rPr>
        <w:t xml:space="preserve"> необходимую </w:t>
      </w:r>
      <w:r w:rsidRPr="00520ED0">
        <w:rPr>
          <w:b/>
          <w:bCs/>
          <w:color w:val="000000"/>
          <w:sz w:val="28"/>
          <w:szCs w:val="28"/>
        </w:rPr>
        <w:t>помощь родителям.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Система такого взаимодействия складывается из различных форм работы.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b/>
          <w:bCs/>
          <w:i/>
          <w:iCs/>
          <w:color w:val="000000"/>
          <w:sz w:val="28"/>
          <w:szCs w:val="28"/>
        </w:rPr>
        <w:t>Можно использовать в своей работе следующие формы и методы:</w:t>
      </w:r>
    </w:p>
    <w:p w:rsidR="00520ED0" w:rsidRPr="00520ED0" w:rsidRDefault="00520ED0" w:rsidP="00520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  <w:u w:val="single"/>
        </w:rPr>
        <w:t>Интерактивная форма:</w:t>
      </w:r>
      <w:r w:rsidRPr="00520ED0">
        <w:rPr>
          <w:color w:val="000000"/>
          <w:sz w:val="28"/>
          <w:szCs w:val="28"/>
        </w:rPr>
        <w:t> анкетирование; интервьюирование; дискуссия; круглые столы; консультации специалистов.</w:t>
      </w:r>
    </w:p>
    <w:p w:rsidR="00520ED0" w:rsidRPr="00520ED0" w:rsidRDefault="00520ED0" w:rsidP="00520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  <w:u w:val="single"/>
        </w:rPr>
        <w:t>Традиционная форма:</w:t>
      </w:r>
      <w:r w:rsidRPr="00520ED0">
        <w:rPr>
          <w:color w:val="000000"/>
          <w:sz w:val="28"/>
          <w:szCs w:val="28"/>
        </w:rPr>
        <w:t> родительские собрания, семейные спортивные соревнования; акция «Здоровый образ жизни»; вечера развлечений «В гостях у доктора Айболита».</w:t>
      </w:r>
    </w:p>
    <w:p w:rsidR="00520ED0" w:rsidRPr="00520ED0" w:rsidRDefault="00520ED0" w:rsidP="00520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  <w:u w:val="single"/>
        </w:rPr>
        <w:t>Просветительская форма;</w:t>
      </w:r>
      <w:r w:rsidRPr="00520ED0">
        <w:rPr>
          <w:color w:val="000000"/>
          <w:sz w:val="28"/>
          <w:szCs w:val="28"/>
        </w:rPr>
        <w:t> использование СМИ для освещения деятельности ДОУ по формированию ЗОЖ у детей; организация клуба «Здоровая семья»; выпуск бюллетеней, информационных листков; стенд «Здоровье с детства»; уголок в группах.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Для того, чтобы решить проблему оздоровления детей, необходимо устано</w:t>
      </w:r>
      <w:r w:rsidRPr="00520ED0">
        <w:rPr>
          <w:color w:val="000000"/>
          <w:sz w:val="28"/>
          <w:szCs w:val="28"/>
        </w:rPr>
        <w:softHyphen/>
        <w:t>вить </w:t>
      </w:r>
      <w:r w:rsidRPr="00520ED0">
        <w:rPr>
          <w:b/>
          <w:bCs/>
          <w:color w:val="000000"/>
          <w:sz w:val="28"/>
          <w:szCs w:val="28"/>
        </w:rPr>
        <w:t>доверительно-деловые контакты</w:t>
      </w:r>
      <w:r w:rsidRPr="00520ED0">
        <w:rPr>
          <w:color w:val="000000"/>
          <w:sz w:val="28"/>
          <w:szCs w:val="28"/>
        </w:rPr>
        <w:t> с родителями.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Сегодня ФГОС ДО определяет, что родители являются первыми педагогами своих детей. Поэтому родители совместно с педагогами должны заложить </w:t>
      </w:r>
      <w:r w:rsidRPr="00520ED0">
        <w:rPr>
          <w:b/>
          <w:bCs/>
          <w:color w:val="000000"/>
          <w:sz w:val="28"/>
          <w:szCs w:val="28"/>
        </w:rPr>
        <w:t>основы физического, нравственного, интеллектуального развития личности ребёнка.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t>Все эти </w:t>
      </w:r>
      <w:r w:rsidRPr="00520ED0">
        <w:rPr>
          <w:b/>
          <w:bCs/>
          <w:color w:val="000000"/>
          <w:sz w:val="28"/>
          <w:szCs w:val="28"/>
        </w:rPr>
        <w:t>компоненты</w:t>
      </w:r>
      <w:r w:rsidRPr="00520ED0">
        <w:rPr>
          <w:color w:val="000000"/>
          <w:sz w:val="28"/>
          <w:szCs w:val="28"/>
        </w:rPr>
        <w:t> должны войти </w:t>
      </w:r>
      <w:r w:rsidRPr="00520ED0">
        <w:rPr>
          <w:b/>
          <w:bCs/>
          <w:color w:val="000000"/>
          <w:sz w:val="28"/>
          <w:szCs w:val="28"/>
        </w:rPr>
        <w:t>в систему и взаимодействовать друг с другом</w:t>
      </w:r>
      <w:r w:rsidRPr="00520ED0">
        <w:rPr>
          <w:color w:val="000000"/>
          <w:sz w:val="28"/>
          <w:szCs w:val="28"/>
        </w:rPr>
        <w:t>. Чтоб педагогу справиться с этой трудной задачей, ему самому нужно заниматься постоянным самосовершенствованием, самообразованием, прочитать не одну книгу по психологии, физиологии, здоровому питанию дошкольника. И когда у воспитателя сформируется целостное представление об объекте его воздействия, тогда он эту систему сможет применить.</w:t>
      </w:r>
    </w:p>
    <w:p w:rsidR="00520ED0" w:rsidRPr="00520ED0" w:rsidRDefault="00520ED0" w:rsidP="00520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ED0">
        <w:rPr>
          <w:color w:val="000000"/>
          <w:sz w:val="28"/>
          <w:szCs w:val="28"/>
        </w:rPr>
        <w:lastRenderedPageBreak/>
        <w:t>А для чего все это нужно? Для того, чтобы дети росли жизнерадостными, умными и здоровыми. Здоровое физически, психически и нравственно поколение – это ведь и наше с вами будущее.</w:t>
      </w:r>
    </w:p>
    <w:p w:rsidR="004E3BB6" w:rsidRPr="00520ED0" w:rsidRDefault="004E3BB6">
      <w:pPr>
        <w:rPr>
          <w:rFonts w:ascii="Times New Roman" w:hAnsi="Times New Roman" w:cs="Times New Roman"/>
          <w:sz w:val="28"/>
          <w:szCs w:val="28"/>
        </w:rPr>
      </w:pPr>
    </w:p>
    <w:sectPr w:rsidR="004E3BB6" w:rsidRPr="00520ED0" w:rsidSect="0024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7E5"/>
    <w:multiLevelType w:val="multilevel"/>
    <w:tmpl w:val="7FE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640EC"/>
    <w:multiLevelType w:val="multilevel"/>
    <w:tmpl w:val="DBA0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599"/>
    <w:rsid w:val="00243378"/>
    <w:rsid w:val="004E3BB6"/>
    <w:rsid w:val="00520ED0"/>
    <w:rsid w:val="0091068D"/>
    <w:rsid w:val="00E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Екатерина</cp:lastModifiedBy>
  <cp:revision>4</cp:revision>
  <dcterms:created xsi:type="dcterms:W3CDTF">2020-07-04T12:00:00Z</dcterms:created>
  <dcterms:modified xsi:type="dcterms:W3CDTF">2021-02-12T07:23:00Z</dcterms:modified>
</cp:coreProperties>
</file>