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Pr="0077606D" w:rsidRDefault="0077606D" w:rsidP="00AB53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AB532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B532D" w:rsidRPr="00AB532D">
        <w:rPr>
          <w:rFonts w:ascii="Times New Roman" w:hAnsi="Times New Roman" w:cs="Times New Roman"/>
          <w:b/>
          <w:sz w:val="28"/>
          <w:szCs w:val="28"/>
        </w:rPr>
        <w:t>казённое дошкольное образовательное учреждение «Детский сад №162»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AB53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D7F9F" w:rsidRPr="00C03DDA" w:rsidRDefault="00D716C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«Речевая готовность детей к школе</w:t>
      </w:r>
      <w:r w:rsidR="005D7F9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AB53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2D" w:rsidRDefault="00AB532D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2D" w:rsidRPr="00C03DDA" w:rsidRDefault="00AB532D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D7F9F" w:rsidRPr="00C03DDA" w:rsidRDefault="00D716C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Гайфуллина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5D7F9F" w:rsidRDefault="005D7F9F" w:rsidP="00AB5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16CF" w:rsidRPr="00D716CF" w:rsidRDefault="00D716CF" w:rsidP="00D71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6CF">
        <w:rPr>
          <w:rFonts w:ascii="Times New Roman" w:hAnsi="Times New Roman" w:cs="Times New Roman"/>
          <w:sz w:val="28"/>
          <w:szCs w:val="28"/>
        </w:rPr>
        <w:lastRenderedPageBreak/>
        <w:t>Консультация</w:t>
      </w:r>
    </w:p>
    <w:p w:rsidR="00D716CF" w:rsidRPr="00D716CF" w:rsidRDefault="00D716CF" w:rsidP="00D71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6CF">
        <w:rPr>
          <w:rFonts w:ascii="Times New Roman" w:hAnsi="Times New Roman" w:cs="Times New Roman"/>
          <w:sz w:val="28"/>
          <w:szCs w:val="28"/>
        </w:rPr>
        <w:t>учителя-логопе</w:t>
      </w:r>
      <w:r>
        <w:rPr>
          <w:rFonts w:ascii="Times New Roman" w:hAnsi="Times New Roman" w:cs="Times New Roman"/>
          <w:sz w:val="28"/>
          <w:szCs w:val="28"/>
        </w:rPr>
        <w:t xml:space="preserve">да для родителей </w:t>
      </w:r>
      <w:r w:rsidRPr="00D7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CF" w:rsidRPr="00D716CF" w:rsidRDefault="00D716CF" w:rsidP="00D71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6CF">
        <w:rPr>
          <w:rFonts w:ascii="Times New Roman" w:hAnsi="Times New Roman" w:cs="Times New Roman"/>
          <w:sz w:val="28"/>
          <w:szCs w:val="28"/>
        </w:rPr>
        <w:t>«Речевая готовность детей к школе»</w:t>
      </w:r>
    </w:p>
    <w:p w:rsidR="00D716CF" w:rsidRPr="00D716CF" w:rsidRDefault="00D716CF" w:rsidP="00D716CF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Ваш ребенок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готовится стать школьником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Школьное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обучение предъявляет ребенку новые требования к его речи, вниманию, памяти.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Наиболее значимым для ребенка семи лет является переход в новый социальный </w:t>
      </w:r>
      <w:r w:rsidRPr="00D716C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статус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 становится школьником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Особые критерии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готовности к школьному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обучению предъявляются к усвоению ребенком родного языка как средства общения. Перечислим их.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 w:rsidRPr="00D716CF">
        <w:rPr>
          <w:rFonts w:ascii="Times New Roman" w:hAnsi="Times New Roman" w:cs="Times New Roman"/>
          <w:color w:val="111111"/>
          <w:sz w:val="28"/>
          <w:szCs w:val="28"/>
        </w:rPr>
        <w:t>Сформированность</w:t>
      </w:r>
      <w:proofErr w:type="spellEnd"/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D716CF">
        <w:rPr>
          <w:rFonts w:ascii="Times New Roman" w:hAnsi="Times New Roman" w:cs="Times New Roman"/>
          <w:color w:val="111111"/>
          <w:sz w:val="28"/>
          <w:szCs w:val="28"/>
        </w:rPr>
        <w:t>Сформированность</w:t>
      </w:r>
      <w:proofErr w:type="spellEnd"/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 фонематических процессов </w:t>
      </w:r>
      <w:r w:rsidRPr="00D716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(умение слышать и различать, дифференцировать звуки родного языка)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школы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3. 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Готовность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к звукобуквенному анализу и синтезу звукового состава речи.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 w:rsidRPr="00D716CF">
        <w:rPr>
          <w:rFonts w:ascii="Times New Roman" w:hAnsi="Times New Roman" w:cs="Times New Roman"/>
          <w:color w:val="111111"/>
          <w:sz w:val="28"/>
          <w:szCs w:val="28"/>
        </w:rPr>
        <w:t>Сформированность</w:t>
      </w:r>
      <w:proofErr w:type="spellEnd"/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 грамматического строя </w:t>
      </w:r>
      <w:r w:rsidRPr="00D716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: умение пользоваться развернутой фразовой речью, умение работать с предложением.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Также к началу обучения в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 дети должны уметь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-строить сложные предложения разных видов;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-составлять рассказы по серии картинок, небольшие сказки;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-находить слова с определенным звуком;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-определять место звука в слове;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-составлять предложения из трех-четырех слов; членить простые предложения на слова;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-членить слова на слоги </w:t>
      </w:r>
      <w:r w:rsidRPr="00D716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(части)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-различать жанры художественной </w:t>
      </w:r>
      <w:r w:rsidRPr="00D716C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литературы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: сказку, рассказ, стихотворение и. т. п.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lastRenderedPageBreak/>
        <w:t>-самостоятельно, последовательно передавать содержание небольших литературных текстов;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-драматизировать небольшие произведения;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-уметь различать по внешнему виду растения, растущие в данной местности;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-иметь представления о сезонных явлениях природы;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-знать свой домашний адрес, ФИО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Младшие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школьники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пишут преимущественно так, как говорят, поэтому среди неуспевающих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школьников младших классов </w:t>
      </w:r>
      <w:r w:rsidRPr="00D716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первую очередь по родному языку и чтению)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отмечается большой процент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 с фонетическими дефектами. Это одна из причин возникновения </w:t>
      </w:r>
      <w:proofErr w:type="spellStart"/>
      <w:r w:rsidRPr="00D716CF">
        <w:rPr>
          <w:rFonts w:ascii="Times New Roman" w:hAnsi="Times New Roman" w:cs="Times New Roman"/>
          <w:color w:val="111111"/>
          <w:sz w:val="28"/>
          <w:szCs w:val="28"/>
        </w:rPr>
        <w:t>дисграфии</w:t>
      </w:r>
      <w:proofErr w:type="spellEnd"/>
      <w:r w:rsidRPr="00D716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D716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(нарушения письма)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 и </w:t>
      </w:r>
      <w:proofErr w:type="spellStart"/>
      <w:r w:rsidRPr="00D716CF">
        <w:rPr>
          <w:rFonts w:ascii="Times New Roman" w:hAnsi="Times New Roman" w:cs="Times New Roman"/>
          <w:color w:val="111111"/>
          <w:sz w:val="28"/>
          <w:szCs w:val="28"/>
        </w:rPr>
        <w:t>дислексии</w:t>
      </w:r>
      <w:proofErr w:type="spellEnd"/>
      <w:r w:rsidRPr="00D716C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D716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(нарушения чтения)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Школьники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, у которых отклонения в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речевом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школьной программы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полны разнообразных специфических, орфографических и синтаксических ошибок.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Фонематические и лексико-грамматические нарушения речи не всегда сопровождаются нарушением звукопроизношения и поэтому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 их не замечают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 Однако эти нарушения самым серьёзным образом влияют на усвоение ребёнком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школьной программы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Ни для кого не секрет, что совместная деятельность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и специалистов приносит более эффективный результат в коррекционной работе.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Основная задача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в данный период времени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- проявлять активное сотрудничество с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педагогами и специалистами ДОУ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, это поможет предотвратить трудности общения в ребенка в коллективе и неуспеваемость в общеобразовательной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Что могут сделать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, чтобы обеспечить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речевую готовность ребёнка к школе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 создать в семье условия, благоприятные для общего и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речевого развития детей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 проводить целенаправленную и систематическую работу по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речевому развитию детей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и необходимую коррекцию недостатков в развитии речи;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 не ругать ребенка за неправильную речь;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 ненавязчиво исправлять неправильное произношение;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- не заострять внимание на запинках и повторах слогов и слов;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lastRenderedPageBreak/>
        <w:t>- осуществлять позитивный настрой ребенка на занятия с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педагогами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Необходимо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учитывать важность речевого окружения ребенка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 Речь должна быть четкой, ясной, грамотной,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необходимо как можно активнее способствовать накоплению словарного запаса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Однако часто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не уделяют должного внимания борьбе с тем или иным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речевым нарушением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. Это связано с двумя </w:t>
      </w:r>
      <w:r w:rsidRPr="00D716C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причинами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1)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не слышат недостатков речи своих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2) не придают им серьезного значения, полагая, что с возрастом эти недостатки исправятся сами собой.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Но время, благоприятное для коррекционной работы, теряется, ребенок из детского сада уходит в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в коррекционной работе обязательна и чрезвычайно ценна.</w:t>
      </w:r>
    </w:p>
    <w:p w:rsidR="00D716CF" w:rsidRPr="00D716CF" w:rsidRDefault="00D716CF" w:rsidP="0078440D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Во-первых,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родительское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мнение наиболее авторитетно для ребенка, а во-вторых, у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есть возможность ежедневно закреплять формируемые навыки в процессе повседневного непосредственного общения.</w:t>
      </w:r>
    </w:p>
    <w:p w:rsidR="00D716CF" w:rsidRPr="00925C99" w:rsidRDefault="00D716CF" w:rsidP="0078440D">
      <w:pPr>
        <w:spacing w:after="0"/>
        <w:ind w:firstLine="567"/>
        <w:jc w:val="both"/>
        <w:rPr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>Таким образом, благодаря совместной работе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учителя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логопеда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 и 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удаётся своевременно и качественно помочь учащимся преодолеть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речевые нарушения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 </w:t>
      </w:r>
      <w:r w:rsidRPr="00D716C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Pr="00D716CF">
        <w:rPr>
          <w:rFonts w:ascii="Times New Roman" w:hAnsi="Times New Roman" w:cs="Times New Roman"/>
          <w:color w:val="111111"/>
          <w:sz w:val="28"/>
          <w:szCs w:val="28"/>
        </w:rPr>
        <w:t> патологией уверенность в своих возможностях</w:t>
      </w:r>
      <w:r w:rsidRPr="00925C99">
        <w:rPr>
          <w:color w:val="111111"/>
          <w:sz w:val="28"/>
          <w:szCs w:val="28"/>
        </w:rPr>
        <w:t>.</w:t>
      </w:r>
    </w:p>
    <w:p w:rsidR="00D716CF" w:rsidRPr="00D716CF" w:rsidRDefault="00D716CF" w:rsidP="0078440D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16CF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Желаю успехов!</w:t>
      </w:r>
    </w:p>
    <w:p w:rsidR="00D716CF" w:rsidRPr="00925C99" w:rsidRDefault="00D716CF" w:rsidP="0078440D">
      <w:pPr>
        <w:ind w:firstLine="567"/>
        <w:jc w:val="both"/>
        <w:rPr>
          <w:sz w:val="28"/>
          <w:szCs w:val="28"/>
        </w:rPr>
      </w:pPr>
    </w:p>
    <w:p w:rsidR="003E5B5A" w:rsidRDefault="003E5B5A" w:rsidP="0078440D">
      <w:pPr>
        <w:ind w:firstLine="567"/>
      </w:pPr>
      <w:bookmarkStart w:id="0" w:name="_GoBack"/>
      <w:bookmarkEnd w:id="0"/>
    </w:p>
    <w:sectPr w:rsidR="003E5B5A" w:rsidSect="003D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EF2"/>
    <w:rsid w:val="003552A3"/>
    <w:rsid w:val="003D6BDF"/>
    <w:rsid w:val="003E5B5A"/>
    <w:rsid w:val="00513A94"/>
    <w:rsid w:val="005D7F9F"/>
    <w:rsid w:val="00602669"/>
    <w:rsid w:val="006801E3"/>
    <w:rsid w:val="0077606D"/>
    <w:rsid w:val="0078440D"/>
    <w:rsid w:val="00974092"/>
    <w:rsid w:val="00AB532D"/>
    <w:rsid w:val="00C502F7"/>
    <w:rsid w:val="00D716CF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Гульнара Гайфуллина</cp:lastModifiedBy>
  <cp:revision>12</cp:revision>
  <cp:lastPrinted>2024-02-11T08:03:00Z</cp:lastPrinted>
  <dcterms:created xsi:type="dcterms:W3CDTF">2018-07-13T17:41:00Z</dcterms:created>
  <dcterms:modified xsi:type="dcterms:W3CDTF">2024-02-11T08:03:00Z</dcterms:modified>
</cp:coreProperties>
</file>