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29" w:rsidRPr="00E52180" w:rsidRDefault="00E93F29" w:rsidP="00E5218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2"/>
        </w:rPr>
      </w:pPr>
      <w:r w:rsidRPr="00E52180">
        <w:rPr>
          <w:rStyle w:val="c4"/>
          <w:b/>
          <w:i/>
          <w:color w:val="000000"/>
          <w:sz w:val="36"/>
          <w:szCs w:val="32"/>
        </w:rPr>
        <w:t xml:space="preserve">Консультация </w:t>
      </w:r>
    </w:p>
    <w:p w:rsidR="00E93F29" w:rsidRDefault="00E93F29" w:rsidP="00E93F2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Cs w:val="28"/>
          <w:u w:val="single"/>
        </w:rPr>
      </w:pPr>
      <w:r w:rsidRPr="00E52180">
        <w:rPr>
          <w:rStyle w:val="c0"/>
          <w:b/>
          <w:bCs/>
          <w:i/>
          <w:iCs/>
          <w:color w:val="000000"/>
          <w:szCs w:val="28"/>
          <w:u w:val="single"/>
        </w:rPr>
        <w:t>«ВЗАИМОСВЯЗЬ РАЗВИТИЯ РЕЧИ И РАЗВИТИЯ ТОНКИХ ДИФФЕРЕНЦИРОВАННЫХ ДВИЖЕНИЙ ПАЛЬЦЕВ И КИСТЕЙ РУК»</w:t>
      </w:r>
    </w:p>
    <w:p w:rsidR="00E52180" w:rsidRDefault="00E52180" w:rsidP="00E93F2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Cs w:val="28"/>
        </w:rPr>
      </w:pPr>
    </w:p>
    <w:p w:rsidR="00E52180" w:rsidRDefault="00E52180" w:rsidP="00E52180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iCs/>
          <w:color w:val="000000"/>
          <w:sz w:val="28"/>
          <w:szCs w:val="28"/>
        </w:rPr>
      </w:pPr>
      <w:r w:rsidRPr="00E52180">
        <w:rPr>
          <w:rStyle w:val="c0"/>
          <w:b/>
          <w:bCs/>
          <w:iCs/>
          <w:color w:val="000000"/>
          <w:sz w:val="28"/>
          <w:szCs w:val="28"/>
        </w:rPr>
        <w:t xml:space="preserve">Учитель – логопед </w:t>
      </w:r>
    </w:p>
    <w:p w:rsidR="00E52180" w:rsidRDefault="00E52180" w:rsidP="00E52180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iCs/>
          <w:color w:val="000000"/>
          <w:sz w:val="28"/>
          <w:szCs w:val="28"/>
        </w:rPr>
      </w:pPr>
      <w:r w:rsidRPr="00E52180">
        <w:rPr>
          <w:rStyle w:val="c0"/>
          <w:b/>
          <w:bCs/>
          <w:iCs/>
          <w:color w:val="000000"/>
          <w:sz w:val="28"/>
          <w:szCs w:val="28"/>
        </w:rPr>
        <w:t>МКДОУ «Детский сад №162»</w:t>
      </w:r>
    </w:p>
    <w:p w:rsidR="00E52180" w:rsidRPr="00E52180" w:rsidRDefault="00E52180" w:rsidP="00E52180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52180">
        <w:rPr>
          <w:rStyle w:val="c0"/>
          <w:b/>
          <w:bCs/>
          <w:iCs/>
          <w:color w:val="000000"/>
          <w:sz w:val="28"/>
          <w:szCs w:val="28"/>
        </w:rPr>
        <w:t xml:space="preserve"> Савина Е.А.</w:t>
      </w:r>
    </w:p>
    <w:p w:rsidR="00E93F29" w:rsidRDefault="00E93F29" w:rsidP="00E93F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E93F29" w:rsidRPr="00E93F29" w:rsidRDefault="00E93F29" w:rsidP="00E93F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93F29">
        <w:rPr>
          <w:rStyle w:val="c5"/>
          <w:color w:val="000000"/>
          <w:sz w:val="28"/>
          <w:szCs w:val="28"/>
        </w:rPr>
        <w:t>       Речь и мышление человека находятся в тесной связи с развитием руки. Ребенок, владеющий четко координированными движениями, с высоким уровнем развития мелкой моторики, обладает хорошей памятью, вниманием, связной речью.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мыслить, у него достаточно развиты память и внимание, связная речь. Учителя отмечают, что первоклассники часто испытывают серьёзные трудности в овладении навыком письма. Техника письма требует слаженной работы мелких мышц кисти и всей руки.</w:t>
      </w:r>
    </w:p>
    <w:p w:rsidR="00E93F29" w:rsidRPr="00E93F29" w:rsidRDefault="00E93F29" w:rsidP="00E93F29">
      <w:pPr>
        <w:pStyle w:val="c1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/>
          <w:color w:val="000000"/>
          <w:sz w:val="28"/>
          <w:szCs w:val="28"/>
        </w:rPr>
      </w:pPr>
      <w:r w:rsidRPr="00E93F29">
        <w:rPr>
          <w:rStyle w:val="c4"/>
          <w:color w:val="000000"/>
          <w:sz w:val="28"/>
          <w:szCs w:val="28"/>
        </w:rPr>
        <w:t>     Неподготовленность к письму, недостаточное развитие речи, мелкой моторики, зрительного восприятия, внимания, может привести к возникновению негативного отношения к учёбе, тревожного состояния ребёнка в школе. Поэтому в дошкольном возрасте важно развить механизмы, необходимые для овладения письмом, создать условия для накопления ребёнком двигательного и практического опыта, развития навыков ручной умелости.</w:t>
      </w:r>
    </w:p>
    <w:p w:rsidR="00E93F29" w:rsidRPr="00E93F29" w:rsidRDefault="00E93F29" w:rsidP="00E93F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93F29">
        <w:rPr>
          <w:rStyle w:val="c5"/>
          <w:b/>
          <w:bCs/>
          <w:i/>
          <w:iCs/>
          <w:color w:val="000000"/>
          <w:sz w:val="28"/>
          <w:szCs w:val="28"/>
        </w:rPr>
        <w:t>Взаимосвязь развития речи и развития мелкой моторики</w:t>
      </w:r>
    </w:p>
    <w:p w:rsidR="00E93F29" w:rsidRPr="00E93F29" w:rsidRDefault="00E93F29" w:rsidP="00E93F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93F29">
        <w:rPr>
          <w:rStyle w:val="c5"/>
          <w:color w:val="000000"/>
          <w:sz w:val="28"/>
          <w:szCs w:val="28"/>
        </w:rPr>
        <w:t>        Уровень развития мелкой моторики -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хорошо развиты память, мышление, внимание, связная речь.</w:t>
      </w:r>
    </w:p>
    <w:p w:rsidR="00E93F29" w:rsidRPr="00E93F29" w:rsidRDefault="00E93F29" w:rsidP="00E93F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93F29">
        <w:rPr>
          <w:rStyle w:val="c5"/>
          <w:color w:val="000000"/>
          <w:sz w:val="28"/>
          <w:szCs w:val="28"/>
        </w:rPr>
        <w:t xml:space="preserve">         Среди невербальных симптомов в структуре речевых нарушений, приводящих к затруднениям в овладении ребенком предметным миром с раннего возраста, выступает двигательная недостаточность. У большинства детей дошкольного возраста с нарушением речи специальными исследованиями выявлена недостаточная сформированность моторных функций. Как показывает изучение анамнеза детей с речевой патологией, особенности моторного развития наблюдаются у них с самого раннего возраста. Эти дети при отсутствии у них неврологической двигательной симптоматики (парезы, гиперкинезы и др.) позже возрастных нормативных сроков начинают удерживать голову, сидеть, стоять и т.д., у них с запозданием формируются локомоторные функции (лазание, ходьба, прыжки и др.). Родители таких детей отмечают задержку у них формирования </w:t>
      </w:r>
      <w:proofErr w:type="spellStart"/>
      <w:r w:rsidRPr="00E93F29">
        <w:rPr>
          <w:rStyle w:val="c5"/>
          <w:color w:val="000000"/>
          <w:sz w:val="28"/>
          <w:szCs w:val="28"/>
        </w:rPr>
        <w:t>манипулятивных</w:t>
      </w:r>
      <w:proofErr w:type="spellEnd"/>
      <w:r w:rsidRPr="00E93F29">
        <w:rPr>
          <w:rStyle w:val="c5"/>
          <w:color w:val="000000"/>
          <w:sz w:val="28"/>
          <w:szCs w:val="28"/>
        </w:rPr>
        <w:t xml:space="preserve"> действий с игрушками, трудности в овладении навыками самообслуживания и др.</w:t>
      </w:r>
      <w:r w:rsidRPr="00E93F29">
        <w:rPr>
          <w:color w:val="000000"/>
          <w:sz w:val="28"/>
          <w:szCs w:val="28"/>
        </w:rPr>
        <w:br/>
      </w:r>
      <w:r w:rsidRPr="00E93F29">
        <w:rPr>
          <w:rStyle w:val="c5"/>
          <w:color w:val="000000"/>
          <w:sz w:val="28"/>
          <w:szCs w:val="28"/>
        </w:rPr>
        <w:lastRenderedPageBreak/>
        <w:t>       Моторная недостаточность некоторых детей с речевой патологией к концу дошкольного возраста несколько сглаживается и почти не проявляется в двигательном поведении ребенка. Это характерно в основном для детей с временной задержкой речевого развития, с фонетико-фонематическим недоразвитием (ФФН) и некоторыми другими недостатками речевого развития.</w:t>
      </w:r>
    </w:p>
    <w:p w:rsidR="00E93F29" w:rsidRPr="00E93F29" w:rsidRDefault="00E93F29" w:rsidP="00E93F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93F29">
        <w:rPr>
          <w:rStyle w:val="c5"/>
          <w:color w:val="000000"/>
          <w:sz w:val="28"/>
          <w:szCs w:val="28"/>
        </w:rPr>
        <w:t xml:space="preserve">        Несовершенство тонкой (мелкой) ручной моторики, недостаточная координация кистей и пальцев рук обнаруживаются в отсутствии или плохой сформированности навыков самообслуживания, например: когда дети </w:t>
      </w:r>
      <w:proofErr w:type="gramStart"/>
      <w:r w:rsidRPr="00E93F29">
        <w:rPr>
          <w:rStyle w:val="c5"/>
          <w:color w:val="000000"/>
          <w:sz w:val="28"/>
          <w:szCs w:val="28"/>
        </w:rPr>
        <w:t>надевают</w:t>
      </w:r>
      <w:proofErr w:type="gramEnd"/>
      <w:r w:rsidRPr="00E93F29">
        <w:rPr>
          <w:rStyle w:val="c5"/>
          <w:color w:val="000000"/>
          <w:sz w:val="28"/>
          <w:szCs w:val="28"/>
        </w:rPr>
        <w:t xml:space="preserve"> застегивают и расстегивают пуговицы, крючки, застежки, зашнуровывают и расшнуровывают обувь, завязывают и развязывают ленты, шнурки, пользуются столовыми приборами и т.д. Наличие особенностей в психомоторике большинства детей с речевой патологией свидетельствует о взаимосвязи и взаимообусловленности развития речевой и двигательной сфер, о тесном функциональном единстве между речевой системой (не только ее моторным компонентом) и двигательной системой организма в процессе их становления в онтогенезе ребенка. Установлено, что двигательная система оказывает значительное влияние на весь организм, но особенно велико влияние </w:t>
      </w:r>
      <w:proofErr w:type="spellStart"/>
      <w:r w:rsidRPr="00E93F29">
        <w:rPr>
          <w:rStyle w:val="c5"/>
          <w:color w:val="000000"/>
          <w:sz w:val="28"/>
          <w:szCs w:val="28"/>
        </w:rPr>
        <w:t>проприоцептивной</w:t>
      </w:r>
      <w:proofErr w:type="spellEnd"/>
      <w:r w:rsidRPr="00E93F29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E93F29">
        <w:rPr>
          <w:rStyle w:val="c5"/>
          <w:color w:val="000000"/>
          <w:sz w:val="28"/>
          <w:szCs w:val="28"/>
        </w:rPr>
        <w:t>афферентации</w:t>
      </w:r>
      <w:proofErr w:type="spellEnd"/>
      <w:r w:rsidRPr="00E93F29">
        <w:rPr>
          <w:rStyle w:val="c5"/>
          <w:color w:val="000000"/>
          <w:sz w:val="28"/>
          <w:szCs w:val="28"/>
        </w:rPr>
        <w:t xml:space="preserve"> на деятельность мозга, на его функциональное состояние. Выявлена роль двигательной активности в своевременном речевом и психофизическом развитии ребенка. Доказано стимулирующее влияние движений пальцев рук на созревание центральной нервной системы (М.М. Кольцова, 1973), одним из проявлений которого является ускоренное развитие речи.</w:t>
      </w:r>
      <w:r w:rsidRPr="00E93F29">
        <w:rPr>
          <w:color w:val="000000"/>
          <w:sz w:val="28"/>
          <w:szCs w:val="28"/>
        </w:rPr>
        <w:br/>
      </w:r>
      <w:r w:rsidRPr="00E93F29">
        <w:rPr>
          <w:rStyle w:val="c5"/>
          <w:color w:val="000000"/>
          <w:sz w:val="28"/>
          <w:szCs w:val="28"/>
        </w:rPr>
        <w:t>По мнению М.М. Кольцовой, уровень развития речи находится в прямой зависимости от степени сформированности тонких движений пальцев рук: если развитие движений пальцев соответствует возрасту ребенка, то и речевое развитие его будет в пределах нормы; если же развитие движений пальцев отстает, задерживается и развитие речи. М.М. Кольцова отмечает, что есть все основания рассматривать кисть руки как «орган речи» — такой же, как артикуляционный аппарат. С этой точки зрения, двигательную проекционную область кисти руки можно считать еще одной речевой зоной мозга.</w:t>
      </w:r>
      <w:r w:rsidRPr="00E93F29">
        <w:rPr>
          <w:color w:val="000000"/>
          <w:sz w:val="28"/>
          <w:szCs w:val="28"/>
        </w:rPr>
        <w:br/>
      </w:r>
      <w:r w:rsidRPr="00E93F29">
        <w:rPr>
          <w:rStyle w:val="c5"/>
          <w:color w:val="000000"/>
          <w:sz w:val="28"/>
          <w:szCs w:val="28"/>
        </w:rPr>
        <w:t>По наблюдениям исследователей, развитие словесной речи ребенка начинается, когда движения пальцев рук достигают достаточной тонкости. Развитие пальцевой моторики как бы подготавливает почву для последующего формирования речи. </w:t>
      </w:r>
      <w:r w:rsidRPr="00E93F29">
        <w:rPr>
          <w:color w:val="000000"/>
          <w:sz w:val="28"/>
          <w:szCs w:val="28"/>
        </w:rPr>
        <w:br/>
      </w:r>
      <w:r w:rsidRPr="00E93F29">
        <w:rPr>
          <w:rStyle w:val="c5"/>
          <w:color w:val="000000"/>
          <w:sz w:val="28"/>
          <w:szCs w:val="28"/>
        </w:rPr>
        <w:t>Работа по развитию тонкой моторики кистей и пальцев рук оказывает благотворное влияние не только на становление речи и ее функций, но и на психическое развитие ребенка. Наличие особенностей моторного развития у детей с нарушением речи, значимость двигательной системы в нервно-психическом развитии ребенка убеждают в необходимости специальной коррекционно-педагогической работы по развитию у детей всех сторон (компонентов) двигательной сферы.</w:t>
      </w:r>
    </w:p>
    <w:p w:rsidR="00E93F29" w:rsidRPr="00E93F29" w:rsidRDefault="00E93F29" w:rsidP="00E93F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93F29">
        <w:rPr>
          <w:rStyle w:val="c4"/>
          <w:color w:val="000000"/>
          <w:sz w:val="28"/>
          <w:szCs w:val="28"/>
        </w:rPr>
        <w:lastRenderedPageBreak/>
        <w:t>       На развитие речи ребенка, не только устной, но и письменной, оказывает влияние уровень развития общей и мелкой моторики. </w:t>
      </w:r>
      <w:r w:rsidRPr="00E93F29">
        <w:rPr>
          <w:color w:val="000000"/>
          <w:sz w:val="28"/>
          <w:szCs w:val="28"/>
        </w:rPr>
        <w:br/>
      </w:r>
      <w:r w:rsidRPr="00E93F29">
        <w:rPr>
          <w:rStyle w:val="c4"/>
          <w:color w:val="000000"/>
          <w:sz w:val="28"/>
          <w:szCs w:val="28"/>
        </w:rPr>
        <w:t>Так выявлена закономерность: если развитие движений пальцев соответствует возрасту, то и речевое развитие ребенка находится в пределах нормы, если же развитие движений пальцев отстает, то задерживается и речевое развитие, хотя общая моторика при этом может быть нормальной.</w:t>
      </w:r>
    </w:p>
    <w:p w:rsidR="001E2CAD" w:rsidRDefault="001E2CAD"/>
    <w:sectPr w:rsidR="001E2CAD" w:rsidSect="001E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F29"/>
    <w:rsid w:val="001E2CAD"/>
    <w:rsid w:val="00B90BFC"/>
    <w:rsid w:val="00E52180"/>
    <w:rsid w:val="00E9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3F29"/>
  </w:style>
  <w:style w:type="character" w:customStyle="1" w:styleId="c0">
    <w:name w:val="c0"/>
    <w:basedOn w:val="a0"/>
    <w:rsid w:val="00E93F29"/>
  </w:style>
  <w:style w:type="character" w:customStyle="1" w:styleId="c5">
    <w:name w:val="c5"/>
    <w:basedOn w:val="a0"/>
    <w:rsid w:val="00E93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Пользователь</cp:lastModifiedBy>
  <cp:revision>3</cp:revision>
  <dcterms:created xsi:type="dcterms:W3CDTF">2017-10-15T10:14:00Z</dcterms:created>
  <dcterms:modified xsi:type="dcterms:W3CDTF">2021-02-13T05:54:00Z</dcterms:modified>
</cp:coreProperties>
</file>